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8B4" w:rsidRPr="00CB7790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FA3B29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аключение </w:t>
      </w:r>
    </w:p>
    <w:p w:rsidR="00FA3B29" w:rsidRPr="00CB7790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оценке регулирующего воздействия </w:t>
      </w:r>
    </w:p>
    <w:p w:rsidR="00FA3B29" w:rsidRPr="00CB7790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проекта муниципального нормативного правового акта</w:t>
      </w:r>
    </w:p>
    <w:p w:rsidR="007C780F" w:rsidRPr="00CB7790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56E4" w:rsidRPr="00CB7790" w:rsidRDefault="00350A44" w:rsidP="009356E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 </w:t>
      </w:r>
      <w:r w:rsidR="006E12B6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инвестиций</w:t>
      </w:r>
      <w:r w:rsidR="005D65DD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6E12B6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развития предпринимательства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D65DD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туризма 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(далее – уполномоченный орган) в соответствии </w:t>
      </w:r>
      <w:r w:rsidR="005D65DD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9B39A3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пунктом 5 Раздела </w:t>
      </w:r>
      <w:r w:rsidR="009B39A3" w:rsidRPr="00CB779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="009B39A3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</w:t>
      </w:r>
      <w:r w:rsidR="009B39A3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проведения оценки регулирующего воздействия проектов муниципальных нормативных правовых актов в Администрации города, утвержденн</w:t>
      </w:r>
      <w:r w:rsidR="009B39A3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постановлением Главы города от 05.09.2017 № 137, рассмотрев </w:t>
      </w:r>
      <w:r w:rsidR="00500AFE"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проект </w:t>
      </w:r>
      <w:r w:rsidR="00F94A9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решения Думы города </w:t>
      </w:r>
      <w:r w:rsidR="00D46906"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</w:t>
      </w:r>
      <w:r w:rsidR="00F72F53"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 Положении о муниципальном </w:t>
      </w:r>
      <w:r w:rsidR="00F94A9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лесном контроле                                            на территории муниципального образования городской округ Сургут</w:t>
      </w:r>
      <w:r w:rsidR="00D46906"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  <w:r w:rsidRPr="00CB7790">
        <w:rPr>
          <w:rFonts w:ascii="Times New Roman" w:hAnsi="Times New Roman"/>
          <w:i/>
          <w:sz w:val="26"/>
          <w:szCs w:val="26"/>
        </w:rPr>
        <w:t>,</w:t>
      </w:r>
      <w:r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</w:t>
      </w:r>
      <w:r w:rsidR="006E12B6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ьную записку</w:t>
      </w:r>
      <w:r w:rsidR="005D65DD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12B6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нему, информацию</w:t>
      </w:r>
      <w:r w:rsidR="002379EF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56E4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EE20CA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bookmarkStart w:id="0" w:name="_GoBack"/>
      <w:bookmarkEnd w:id="0"/>
      <w:r w:rsidR="00D26AD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94A9A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1F267F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.2025</w:t>
      </w:r>
      <w:r w:rsidR="009356E4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результатах предварительной оценки регулирующего воздействия, сообщает следующее.</w:t>
      </w:r>
    </w:p>
    <w:p w:rsidR="009356E4" w:rsidRPr="00CB7790" w:rsidRDefault="009356E4" w:rsidP="009356E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56E4" w:rsidRPr="00CB7790" w:rsidRDefault="009356E4" w:rsidP="009356E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о результатах предварительной оценки регулирующего воздействия обоснована. </w:t>
      </w:r>
    </w:p>
    <w:p w:rsidR="009356E4" w:rsidRPr="00CB7790" w:rsidRDefault="009356E4" w:rsidP="009356E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56E4" w:rsidRPr="00CB7790" w:rsidRDefault="009356E4" w:rsidP="009356E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Предлагаемое в проекте правовое регулирование относ</w:t>
      </w:r>
      <w:r w:rsidR="00C158B1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 к низкой степени регулирующего воздействия, поскольку вносит изменения в форме воспроизведения положений федерального законодательства</w:t>
      </w:r>
      <w:r w:rsidR="00C158B1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C1299A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установленное</w:t>
      </w:r>
      <w:r w:rsidR="00F94A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пунктом 10</w:t>
      </w:r>
      <w:r w:rsidR="00F65157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статьи 2 </w:t>
      </w:r>
      <w:r w:rsidR="00C532C1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Положения </w:t>
      </w:r>
      <w:r w:rsidR="00F94A9A" w:rsidRPr="00F94A9A">
        <w:rPr>
          <w:rFonts w:ascii="Times New Roman" w:eastAsia="Times New Roman" w:hAnsi="Times New Roman" w:cs="Times New Roman"/>
          <w:sz w:val="26"/>
          <w:szCs w:val="26"/>
          <w:lang w:eastAsia="ru-RU"/>
        </w:rPr>
        <w:t>о муниципальном лесном контроле</w:t>
      </w:r>
      <w:r w:rsidR="00F94A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4A9A" w:rsidRPr="00F94A9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муниципального образования городской округ Сургут</w:t>
      </w:r>
      <w:r w:rsidR="00F94A9A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65157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изменение</w:t>
      </w:r>
      <w:r w:rsidR="00C1299A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предусматривающее </w:t>
      </w:r>
      <w:r w:rsidR="00C1299A" w:rsidRPr="00E47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 </w:t>
      </w:r>
      <w:r w:rsidR="00031298" w:rsidRPr="00E47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контролируемых лиц подать в орган </w:t>
      </w:r>
      <w:r w:rsidR="00F94A9A" w:rsidRPr="00E47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контроля </w:t>
      </w:r>
      <w:r w:rsidR="00031298" w:rsidRPr="00E47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заявление </w:t>
      </w:r>
      <w:r w:rsidR="00F94A9A" w:rsidRPr="00E47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</w:t>
      </w:r>
      <w:r w:rsidR="00031298" w:rsidRPr="00E474F3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изменении присвоенной ранее категории риска в случае соответствия критериям риска для отнесения к иной категории риска</w:t>
      </w:r>
      <w:r w:rsidR="002B55DC" w:rsidRPr="00E474F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31298" w:rsidRPr="00E47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65157" w:rsidRPr="00E474F3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F65157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станавлива</w:t>
      </w:r>
      <w:r w:rsidR="002B55DC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ет</w:t>
      </w:r>
      <w:r w:rsidR="00F65157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новые обязанности </w:t>
      </w:r>
      <w:r w:rsidR="00F94A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="00F65157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субъектов </w:t>
      </w:r>
      <w:r w:rsidR="00F94A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предпринимательской, </w:t>
      </w:r>
      <w:r w:rsidR="00F65157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инвестиционной </w:t>
      </w:r>
      <w:r w:rsidR="00F94A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иной экономической деятельности </w:t>
      </w:r>
      <w:r w:rsidR="00F65157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в форме воспроизведения положений федерального законодательства – части 6 статьи 24 Федерального закона от 31.07.2020 № 248-ФЗ «О государственном контроле (надзоре) и муниципальном к</w:t>
      </w:r>
      <w:r w:rsidR="00FF110B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онтроле в Российской Федерации»).</w:t>
      </w:r>
    </w:p>
    <w:p w:rsidR="00FF110B" w:rsidRPr="00CB7790" w:rsidRDefault="00F54C29" w:rsidP="009356E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вносимые изменения не устанавливают новые и не изменяют ранее предусмотренные обязательные требования для субъектов предпринимательской </w:t>
      </w:r>
      <w:r w:rsidR="00E47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иной экономической деятельности, обязанности для субъектов инвестиционной деятельности.</w:t>
      </w:r>
    </w:p>
    <w:p w:rsidR="009356E4" w:rsidRPr="00CB7790" w:rsidRDefault="009356E4" w:rsidP="009356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56E4" w:rsidRPr="00CB7790" w:rsidRDefault="009356E4" w:rsidP="009356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вышеизложенного, </w:t>
      </w:r>
      <w:r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отсутствует необходимость проведения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углубленной оценки регулирующего воздействия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356E4" w:rsidRDefault="009356E4" w:rsidP="009356E4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147F5" w:rsidRPr="00CB7790" w:rsidRDefault="008147F5" w:rsidP="009356E4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356E4" w:rsidRPr="00CB7790" w:rsidRDefault="008147F5" w:rsidP="00935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</w:t>
      </w:r>
      <w:r w:rsidR="009356E4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инвестиций,</w:t>
      </w:r>
    </w:p>
    <w:p w:rsidR="009356E4" w:rsidRPr="00CB7790" w:rsidRDefault="009356E4" w:rsidP="00935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развития предпринимательства и туризма                                                </w:t>
      </w:r>
      <w:r w:rsid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Е.</w:t>
      </w:r>
      <w:r w:rsidR="008147F5">
        <w:rPr>
          <w:rFonts w:ascii="Times New Roman" w:eastAsia="Times New Roman" w:hAnsi="Times New Roman" w:cs="Times New Roman"/>
          <w:sz w:val="26"/>
          <w:szCs w:val="26"/>
          <w:lang w:eastAsia="ru-RU"/>
        </w:rPr>
        <w:t>С. Борисова</w:t>
      </w:r>
    </w:p>
    <w:p w:rsidR="009356E4" w:rsidRPr="00CB7790" w:rsidRDefault="009356E4" w:rsidP="00935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56E4" w:rsidRPr="00CB7790" w:rsidRDefault="009356E4" w:rsidP="009356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474F3" w:rsidRPr="00E474F3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17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E474F3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октября</w:t>
      </w:r>
      <w:r w:rsidRPr="002027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02</w:t>
      </w:r>
      <w:r w:rsid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FA1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9356E4" w:rsidRPr="00CB7790" w:rsidRDefault="009356E4" w:rsidP="009356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7790" w:rsidRPr="00CB7790" w:rsidRDefault="00E474F3" w:rsidP="00CB779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Ворошилова Юлия Павловна</w:t>
      </w:r>
      <w:r w:rsidR="00CB7790" w:rsidRPr="00CB7790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CB7790" w:rsidRPr="00CB7790" w:rsidRDefault="00E474F3" w:rsidP="00CB779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специалист-эксперт</w:t>
      </w:r>
      <w:r w:rsidR="00CB7790" w:rsidRPr="00CB77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отдела аналитики</w:t>
      </w:r>
    </w:p>
    <w:p w:rsidR="00CB7790" w:rsidRPr="00CB7790" w:rsidRDefault="00CB7790" w:rsidP="00CB779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77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поддержки предпринимательства </w:t>
      </w:r>
    </w:p>
    <w:p w:rsidR="00E474F3" w:rsidRDefault="00CB7790" w:rsidP="00CB779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77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управления инвестиций, развития </w:t>
      </w:r>
    </w:p>
    <w:p w:rsidR="00CB7790" w:rsidRPr="00CB7790" w:rsidRDefault="00CB7790" w:rsidP="00CB779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779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туризма,</w:t>
      </w:r>
    </w:p>
    <w:p w:rsidR="006E12B6" w:rsidRDefault="00CB7790" w:rsidP="00CB779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779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тел.8(3462)5220</w:t>
      </w:r>
      <w:r w:rsidR="00E474F3">
        <w:rPr>
          <w:rFonts w:ascii="Times New Roman" w:eastAsia="Times New Roman" w:hAnsi="Times New Roman" w:cs="Times New Roman"/>
          <w:sz w:val="20"/>
          <w:szCs w:val="20"/>
          <w:lang w:eastAsia="ru-RU"/>
        </w:rPr>
        <w:t>83</w:t>
      </w:r>
    </w:p>
    <w:sectPr w:rsidR="006E12B6" w:rsidSect="00FA138B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298"/>
    <w:rsid w:val="00031609"/>
    <w:rsid w:val="00035807"/>
    <w:rsid w:val="0007630E"/>
    <w:rsid w:val="000765CB"/>
    <w:rsid w:val="00082010"/>
    <w:rsid w:val="00087DD0"/>
    <w:rsid w:val="000A0143"/>
    <w:rsid w:val="000A62BF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E0672"/>
    <w:rsid w:val="001E1D06"/>
    <w:rsid w:val="001F267F"/>
    <w:rsid w:val="002027D9"/>
    <w:rsid w:val="002068F3"/>
    <w:rsid w:val="002130EC"/>
    <w:rsid w:val="00216AD0"/>
    <w:rsid w:val="00220F9C"/>
    <w:rsid w:val="0023016D"/>
    <w:rsid w:val="00234BC5"/>
    <w:rsid w:val="0023608C"/>
    <w:rsid w:val="002371B7"/>
    <w:rsid w:val="002379EF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B55DC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C3A76"/>
    <w:rsid w:val="004D1AB4"/>
    <w:rsid w:val="004E5F99"/>
    <w:rsid w:val="004F22A1"/>
    <w:rsid w:val="00500502"/>
    <w:rsid w:val="00500AFE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7C85"/>
    <w:rsid w:val="005E155D"/>
    <w:rsid w:val="005E2970"/>
    <w:rsid w:val="00614AEB"/>
    <w:rsid w:val="00617735"/>
    <w:rsid w:val="0063299A"/>
    <w:rsid w:val="00634249"/>
    <w:rsid w:val="00653878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858B6"/>
    <w:rsid w:val="00791FF7"/>
    <w:rsid w:val="00797DFF"/>
    <w:rsid w:val="007A0ED1"/>
    <w:rsid w:val="007C41A7"/>
    <w:rsid w:val="007C780F"/>
    <w:rsid w:val="007D0727"/>
    <w:rsid w:val="007E21FE"/>
    <w:rsid w:val="007E4101"/>
    <w:rsid w:val="007F2146"/>
    <w:rsid w:val="00802480"/>
    <w:rsid w:val="00805A3B"/>
    <w:rsid w:val="008147F5"/>
    <w:rsid w:val="008171EF"/>
    <w:rsid w:val="00817F82"/>
    <w:rsid w:val="0082083E"/>
    <w:rsid w:val="00821E96"/>
    <w:rsid w:val="00832CCE"/>
    <w:rsid w:val="00844180"/>
    <w:rsid w:val="00845D8D"/>
    <w:rsid w:val="00852CA0"/>
    <w:rsid w:val="00853F75"/>
    <w:rsid w:val="008573A0"/>
    <w:rsid w:val="008A033D"/>
    <w:rsid w:val="008A5822"/>
    <w:rsid w:val="008B3263"/>
    <w:rsid w:val="008B5C5F"/>
    <w:rsid w:val="008B6ACD"/>
    <w:rsid w:val="008C4113"/>
    <w:rsid w:val="008D24B0"/>
    <w:rsid w:val="008D5603"/>
    <w:rsid w:val="008F13AA"/>
    <w:rsid w:val="00905863"/>
    <w:rsid w:val="00911B24"/>
    <w:rsid w:val="009356E4"/>
    <w:rsid w:val="00936C71"/>
    <w:rsid w:val="0094668E"/>
    <w:rsid w:val="0095155C"/>
    <w:rsid w:val="00953742"/>
    <w:rsid w:val="009622E9"/>
    <w:rsid w:val="009633C5"/>
    <w:rsid w:val="0097400B"/>
    <w:rsid w:val="009773D3"/>
    <w:rsid w:val="00985FA3"/>
    <w:rsid w:val="00997E53"/>
    <w:rsid w:val="009B2D4B"/>
    <w:rsid w:val="009B39A3"/>
    <w:rsid w:val="009B633C"/>
    <w:rsid w:val="009E1AEC"/>
    <w:rsid w:val="009F3D5F"/>
    <w:rsid w:val="009F51D3"/>
    <w:rsid w:val="00A024F3"/>
    <w:rsid w:val="00A064A4"/>
    <w:rsid w:val="00A06517"/>
    <w:rsid w:val="00A11D5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87F88"/>
    <w:rsid w:val="00A96588"/>
    <w:rsid w:val="00AB0A3D"/>
    <w:rsid w:val="00AC5474"/>
    <w:rsid w:val="00AC78B8"/>
    <w:rsid w:val="00AD15C3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D2030"/>
    <w:rsid w:val="00BD2053"/>
    <w:rsid w:val="00BE2818"/>
    <w:rsid w:val="00BE4459"/>
    <w:rsid w:val="00BF018C"/>
    <w:rsid w:val="00BF0743"/>
    <w:rsid w:val="00BF551B"/>
    <w:rsid w:val="00C00C5B"/>
    <w:rsid w:val="00C0143E"/>
    <w:rsid w:val="00C068CE"/>
    <w:rsid w:val="00C1299A"/>
    <w:rsid w:val="00C158B1"/>
    <w:rsid w:val="00C15CA2"/>
    <w:rsid w:val="00C2336A"/>
    <w:rsid w:val="00C31393"/>
    <w:rsid w:val="00C34886"/>
    <w:rsid w:val="00C40AC9"/>
    <w:rsid w:val="00C41EB0"/>
    <w:rsid w:val="00C4329A"/>
    <w:rsid w:val="00C532C1"/>
    <w:rsid w:val="00C6615C"/>
    <w:rsid w:val="00C80E6D"/>
    <w:rsid w:val="00C943E8"/>
    <w:rsid w:val="00CA6F88"/>
    <w:rsid w:val="00CB19FC"/>
    <w:rsid w:val="00CB2B6A"/>
    <w:rsid w:val="00CB4456"/>
    <w:rsid w:val="00CB4F13"/>
    <w:rsid w:val="00CB7790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26ADE"/>
    <w:rsid w:val="00D314A5"/>
    <w:rsid w:val="00D314A6"/>
    <w:rsid w:val="00D46906"/>
    <w:rsid w:val="00D5222E"/>
    <w:rsid w:val="00D730FA"/>
    <w:rsid w:val="00D84DC8"/>
    <w:rsid w:val="00D95AC5"/>
    <w:rsid w:val="00DA138C"/>
    <w:rsid w:val="00DC13A0"/>
    <w:rsid w:val="00DC1409"/>
    <w:rsid w:val="00DC5E49"/>
    <w:rsid w:val="00E000DD"/>
    <w:rsid w:val="00E05848"/>
    <w:rsid w:val="00E10378"/>
    <w:rsid w:val="00E24EFA"/>
    <w:rsid w:val="00E324A9"/>
    <w:rsid w:val="00E474F3"/>
    <w:rsid w:val="00E6345B"/>
    <w:rsid w:val="00E67DD4"/>
    <w:rsid w:val="00E72621"/>
    <w:rsid w:val="00E863D0"/>
    <w:rsid w:val="00EA57F6"/>
    <w:rsid w:val="00EA5B31"/>
    <w:rsid w:val="00EB02C9"/>
    <w:rsid w:val="00ED773A"/>
    <w:rsid w:val="00EE20CA"/>
    <w:rsid w:val="00EF08FD"/>
    <w:rsid w:val="00EF4686"/>
    <w:rsid w:val="00EF744F"/>
    <w:rsid w:val="00EF7530"/>
    <w:rsid w:val="00F23838"/>
    <w:rsid w:val="00F258FE"/>
    <w:rsid w:val="00F31DD3"/>
    <w:rsid w:val="00F42FC9"/>
    <w:rsid w:val="00F45927"/>
    <w:rsid w:val="00F54C29"/>
    <w:rsid w:val="00F55DC3"/>
    <w:rsid w:val="00F65157"/>
    <w:rsid w:val="00F7195C"/>
    <w:rsid w:val="00F72F53"/>
    <w:rsid w:val="00F81508"/>
    <w:rsid w:val="00F90D6E"/>
    <w:rsid w:val="00F929C7"/>
    <w:rsid w:val="00F94A9A"/>
    <w:rsid w:val="00F954A9"/>
    <w:rsid w:val="00F978A4"/>
    <w:rsid w:val="00FA138B"/>
    <w:rsid w:val="00FA3B29"/>
    <w:rsid w:val="00FA5751"/>
    <w:rsid w:val="00FA5F31"/>
    <w:rsid w:val="00FD19E3"/>
    <w:rsid w:val="00FE1F60"/>
    <w:rsid w:val="00FF110B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58709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Ворошилова Юлия Павловна</cp:lastModifiedBy>
  <cp:revision>10</cp:revision>
  <cp:lastPrinted>2022-11-03T10:43:00Z</cp:lastPrinted>
  <dcterms:created xsi:type="dcterms:W3CDTF">2025-08-29T05:22:00Z</dcterms:created>
  <dcterms:modified xsi:type="dcterms:W3CDTF">2025-10-17T04:13:00Z</dcterms:modified>
</cp:coreProperties>
</file>